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1" w:rsidRPr="00746FE3" w:rsidRDefault="00AE6D23" w:rsidP="00AE6D23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color w:val="33996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39966"/>
          <w:sz w:val="28"/>
          <w:szCs w:val="28"/>
        </w:rPr>
        <w:t>J</w:t>
      </w:r>
      <w:r w:rsidR="00B96B65">
        <w:rPr>
          <w:rFonts w:ascii="Arial" w:hAnsi="Arial" w:cs="Arial"/>
          <w:color w:val="339966"/>
          <w:sz w:val="28"/>
          <w:szCs w:val="28"/>
        </w:rPr>
        <w:t>äätmeveo</w:t>
      </w:r>
      <w:r w:rsidR="00666001" w:rsidRPr="00753EA4">
        <w:rPr>
          <w:rFonts w:ascii="Arial" w:hAnsi="Arial" w:cs="Arial"/>
          <w:color w:val="339966"/>
          <w:sz w:val="28"/>
          <w:szCs w:val="28"/>
        </w:rPr>
        <w:t xml:space="preserve"> hinnakiri </w:t>
      </w:r>
      <w:r w:rsidR="009039AD">
        <w:rPr>
          <w:rFonts w:ascii="Arial" w:hAnsi="Arial" w:cs="Arial"/>
          <w:color w:val="339966"/>
          <w:sz w:val="28"/>
          <w:szCs w:val="28"/>
          <w:lang w:val="et-EE" w:eastAsia="et-EE"/>
        </w:rPr>
        <w:t>Nõo</w:t>
      </w:r>
      <w:r w:rsidR="00D526B5">
        <w:rPr>
          <w:rFonts w:ascii="Arial" w:hAnsi="Arial" w:cs="Arial"/>
          <w:color w:val="339966"/>
          <w:sz w:val="28"/>
          <w:szCs w:val="28"/>
          <w:lang w:val="et-EE" w:eastAsia="et-EE"/>
        </w:rPr>
        <w:t xml:space="preserve"> vallas</w:t>
      </w:r>
    </w:p>
    <w:p w:rsidR="00666001" w:rsidRPr="00F654FC" w:rsidRDefault="00746FE3" w:rsidP="00F71876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spacing w:after="120"/>
        <w:ind w:left="-284" w:firstLine="284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Hinnakiri kehtib alates </w:t>
      </w:r>
      <w:r w:rsidR="00F767C4">
        <w:rPr>
          <w:rFonts w:ascii="Arial" w:hAnsi="Arial" w:cs="Arial"/>
          <w:color w:val="808080" w:themeColor="background1" w:themeShade="80"/>
          <w:sz w:val="16"/>
          <w:szCs w:val="16"/>
        </w:rPr>
        <w:t>01.0</w:t>
      </w:r>
      <w:r w:rsidR="006A0B48">
        <w:rPr>
          <w:rFonts w:ascii="Arial" w:hAnsi="Arial" w:cs="Arial"/>
          <w:color w:val="808080" w:themeColor="background1" w:themeShade="80"/>
          <w:sz w:val="16"/>
          <w:szCs w:val="16"/>
        </w:rPr>
        <w:t>9</w:t>
      </w:r>
      <w:r w:rsidR="00C8065B">
        <w:rPr>
          <w:rFonts w:ascii="Arial" w:hAnsi="Arial" w:cs="Arial"/>
          <w:color w:val="808080" w:themeColor="background1" w:themeShade="80"/>
          <w:sz w:val="16"/>
          <w:szCs w:val="16"/>
        </w:rPr>
        <w:t>.2016</w:t>
      </w:r>
      <w:r w:rsidR="00666001" w:rsidRPr="00F654F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D3414A">
        <w:rPr>
          <w:rFonts w:ascii="Arial" w:hAnsi="Arial" w:cs="Arial"/>
          <w:color w:val="808080" w:themeColor="background1" w:themeShade="80"/>
          <w:sz w:val="16"/>
          <w:szCs w:val="16"/>
        </w:rPr>
        <w:t>. Hinnad  sisaldavad käibemaksu.</w:t>
      </w:r>
    </w:p>
    <w:tbl>
      <w:tblPr>
        <w:tblpPr w:leftFromText="141" w:rightFromText="141" w:vertAnchor="text" w:horzAnchor="margin" w:tblpXSpec="center" w:tblpY="95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701"/>
        <w:gridCol w:w="1559"/>
        <w:gridCol w:w="1423"/>
      </w:tblGrid>
      <w:tr w:rsidR="000E6C86" w:rsidTr="00282204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Pr="001417B9" w:rsidRDefault="000E6C86" w:rsidP="000E6C86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 w:rsidRPr="001417B9">
              <w:rPr>
                <w:rFonts w:ascii="Arial" w:hAnsi="Arial" w:cs="Arial"/>
                <w:b/>
                <w:bCs/>
                <w:sz w:val="16"/>
                <w:szCs w:val="16"/>
              </w:rPr>
              <w:t>Jäätmeliik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Pr="001417B9" w:rsidRDefault="000E6C86" w:rsidP="000E6C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Mahuti tüüp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Pr="001417B9" w:rsidRDefault="000E6C86" w:rsidP="009039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Graafikujärgne tühjendus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Pr="007E2A45" w:rsidRDefault="000E6C86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Graafikuväline tellimisel tühjendus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Default="000E6C86" w:rsidP="009039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E6C86" w:rsidRPr="001417B9" w:rsidRDefault="000E6C86" w:rsidP="009039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Konteineri rent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>(kuu)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86" w:rsidRDefault="000E6C86" w:rsidP="009039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E6C86" w:rsidRPr="00D12680" w:rsidRDefault="000E6C86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Konteineri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müük</w:t>
            </w: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tk/uus</w:t>
            </w:r>
            <w:r w:rsidRPr="001417B9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Olmejäätmed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80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0,8</w:t>
            </w:r>
            <w:r w:rsidR="009B07CB">
              <w:rPr>
                <w:rFonts w:ascii="Arial" w:hAnsi="Arial" w:cs="Arial"/>
                <w:sz w:val="16"/>
                <w:szCs w:val="16"/>
              </w:rPr>
              <w:t>2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1,80 €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  <w:r w:rsid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1,22 €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1,58 €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EB08D2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039AD" w:rsidRPr="00F654FC">
              <w:rPr>
                <w:rFonts w:ascii="Arial" w:hAnsi="Arial" w:cs="Arial"/>
                <w:color w:val="000000"/>
                <w:sz w:val="16"/>
                <w:szCs w:val="16"/>
              </w:rPr>
              <w:t>40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1,42 €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2,16 €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  <w:r w:rsid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B08D2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F654FC" w:rsidRDefault="00EB08D2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EB08D2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AC2380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9039AD" w:rsidRPr="00F654FC">
              <w:rPr>
                <w:rFonts w:ascii="Arial" w:hAnsi="Arial" w:cs="Arial"/>
                <w:color w:val="000000"/>
                <w:sz w:val="16"/>
                <w:szCs w:val="16"/>
              </w:rPr>
              <w:t>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2,4</w:t>
            </w:r>
            <w:r w:rsidR="009B07CB">
              <w:rPr>
                <w:rFonts w:ascii="Arial" w:hAnsi="Arial" w:cs="Arial"/>
                <w:sz w:val="16"/>
                <w:szCs w:val="16"/>
              </w:rPr>
              <w:t>4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3,16 €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AD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2,</w:t>
            </w:r>
            <w:r w:rsidR="00AD1297">
              <w:rPr>
                <w:rFonts w:ascii="Arial" w:hAnsi="Arial" w:cs="Arial"/>
                <w:sz w:val="16"/>
                <w:szCs w:val="16"/>
              </w:rPr>
              <w:t>40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  <w:r w:rsid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AC2380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9039AD" w:rsidRPr="00F654FC">
              <w:rPr>
                <w:rFonts w:ascii="Arial" w:hAnsi="Arial" w:cs="Arial"/>
                <w:color w:val="000000"/>
                <w:sz w:val="16"/>
                <w:szCs w:val="16"/>
              </w:rPr>
              <w:t>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3,7</w:t>
            </w:r>
            <w:r w:rsidR="009B07CB">
              <w:rPr>
                <w:rFonts w:ascii="Arial" w:hAnsi="Arial" w:cs="Arial"/>
                <w:sz w:val="16"/>
                <w:szCs w:val="16"/>
              </w:rPr>
              <w:t>6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4,88 €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3,60 €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9039AD" w:rsidP="00AD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1297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AC2380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039AD" w:rsidRPr="00F654FC">
              <w:rPr>
                <w:rFonts w:ascii="Arial" w:hAnsi="Arial" w:cs="Arial"/>
                <w:color w:val="000000"/>
                <w:sz w:val="16"/>
                <w:szCs w:val="16"/>
              </w:rPr>
              <w:t>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6,08 €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7,91 €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4,56 €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="009039AD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EB08D2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F654FC" w:rsidRDefault="00EB08D2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EB08D2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B0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B07CB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218,00 €</w:t>
            </w:r>
          </w:p>
        </w:tc>
      </w:tr>
      <w:tr w:rsidR="00EB08D2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F654FC" w:rsidRDefault="00EB08D2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EB08D2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EB08D2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P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  <w:r w:rsidR="00EB08D2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8D2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222,00 €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AC2380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039AD">
              <w:rPr>
                <w:rFonts w:ascii="Arial" w:hAnsi="Arial" w:cs="Arial"/>
                <w:color w:val="000000"/>
                <w:sz w:val="16"/>
                <w:szCs w:val="16"/>
              </w:rPr>
              <w:t>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8,11 €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10,55 €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  <w:r w:rsidR="009039AD"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  <w:r w:rsidR="009039AD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1500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15,2</w:t>
            </w:r>
            <w:r w:rsidR="009B07CB">
              <w:rPr>
                <w:rFonts w:ascii="Arial" w:hAnsi="Arial" w:cs="Arial"/>
                <w:sz w:val="16"/>
                <w:szCs w:val="16"/>
              </w:rPr>
              <w:t>2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19,77 €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12,00 €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504,00</w:t>
            </w:r>
            <w:r w:rsid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2500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25,3</w:t>
            </w:r>
            <w:r w:rsidR="009B07CB">
              <w:rPr>
                <w:rFonts w:ascii="Arial" w:hAnsi="Arial" w:cs="Arial"/>
                <w:sz w:val="16"/>
                <w:szCs w:val="16"/>
              </w:rPr>
              <w:t>6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32,96 €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14,40</w:t>
            </w:r>
            <w:r w:rsidR="009039AD"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7E2A45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  <w:r w:rsidR="009039AD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9039AD" w:rsidTr="00282204">
        <w:trPr>
          <w:trHeight w:val="32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F654FC" w:rsidRDefault="009039AD" w:rsidP="009039AD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>4500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45,6</w:t>
            </w:r>
            <w:r w:rsidR="009B07CB">
              <w:rPr>
                <w:rFonts w:ascii="Arial" w:hAnsi="Arial" w:cs="Arial"/>
                <w:sz w:val="16"/>
                <w:szCs w:val="16"/>
              </w:rPr>
              <w:t>4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9039AD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9AD">
              <w:rPr>
                <w:rFonts w:ascii="Arial" w:hAnsi="Arial" w:cs="Arial"/>
                <w:sz w:val="16"/>
                <w:szCs w:val="16"/>
              </w:rPr>
              <w:t>59,32 €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P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  <w:r w:rsidR="009039AD"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AD" w:rsidRDefault="00AD1297" w:rsidP="00903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</w:t>
            </w:r>
            <w:r w:rsidR="009039AD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AC2380" w:rsidTr="0028220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Default="00AC2380" w:rsidP="00F70D94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Vanapaber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F654FC" w:rsidRDefault="00AC2380" w:rsidP="00AC2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  <w:r w:rsidRPr="00F654FC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F70D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AC2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  <w:r w:rsidRPr="009039A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F70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Default="00282204" w:rsidP="00F70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="00AC2380"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</w:tr>
      <w:tr w:rsidR="00AC2380" w:rsidTr="0028220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Default="00AC2380" w:rsidP="00F70D94">
            <w:pPr>
              <w:jc w:val="center"/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6"/>
                <w:szCs w:val="16"/>
              </w:rPr>
              <w:t>Suurjäätmed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F654FC" w:rsidRDefault="00AC2380" w:rsidP="00F70D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F70D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F70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Pr="009039A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Pr="009039AD" w:rsidRDefault="00AC2380" w:rsidP="00F70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80" w:rsidRDefault="00AC2380" w:rsidP="00F70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C191B" w:rsidRDefault="001C191B" w:rsidP="000A7054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7C32F6" w:rsidRPr="000D6EAB" w:rsidRDefault="007C32F6" w:rsidP="000A7054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color w:val="339966"/>
          <w:sz w:val="28"/>
          <w:szCs w:val="28"/>
        </w:rPr>
      </w:pPr>
      <w:r>
        <w:rPr>
          <w:rFonts w:ascii="Arial" w:hAnsi="Arial" w:cs="Arial"/>
          <w:color w:val="339966"/>
          <w:sz w:val="28"/>
          <w:szCs w:val="28"/>
        </w:rPr>
        <w:t>Korraldatud jäätmeveo juurde kuuluvad Lisatasud</w:t>
      </w:r>
      <w:r w:rsidR="000D6EAB">
        <w:rPr>
          <w:rFonts w:ascii="Arial" w:hAnsi="Arial" w:cs="Arial"/>
          <w:color w:val="339966"/>
          <w:sz w:val="28"/>
          <w:szCs w:val="28"/>
        </w:rPr>
        <w:t xml:space="preserve"> - </w:t>
      </w:r>
      <w:r w:rsidRPr="007C32F6">
        <w:rPr>
          <w:rFonts w:ascii="Arial" w:hAnsi="Arial" w:cs="Arial"/>
          <w:color w:val="595959" w:themeColor="text1" w:themeTint="A6"/>
          <w:sz w:val="16"/>
          <w:szCs w:val="16"/>
        </w:rPr>
        <w:t>Vedajal õigus rakendada</w:t>
      </w:r>
    </w:p>
    <w:tbl>
      <w:tblPr>
        <w:tblW w:w="99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7"/>
        <w:gridCol w:w="851"/>
        <w:gridCol w:w="1417"/>
      </w:tblGrid>
      <w:tr w:rsidR="000A7054" w:rsidRPr="000449D5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204" w:rsidRDefault="009039AD" w:rsidP="00B70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Tühisõit (mahutit ei ol</w:t>
            </w:r>
            <w:r w:rsidR="00B7067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väljas</w:t>
            </w:r>
            <w:r w:rsidR="00B70673">
              <w:rPr>
                <w:rFonts w:ascii="Arial" w:hAnsi="Arial" w:cs="Arial"/>
                <w:color w:val="000000"/>
                <w:sz w:val="16"/>
                <w:szCs w:val="16"/>
              </w:rPr>
              <w:t xml:space="preserve"> nähtavas kohas</w:t>
            </w:r>
            <w:r w:rsidR="00E5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</w:rPr>
              <w:t xml:space="preserve">mahutile </w:t>
            </w:r>
            <w:r w:rsidR="00E57E57">
              <w:rPr>
                <w:rFonts w:ascii="Arial" w:hAnsi="Arial" w:cs="Arial"/>
                <w:color w:val="000000"/>
                <w:sz w:val="16"/>
                <w:szCs w:val="16"/>
              </w:rPr>
              <w:t xml:space="preserve">puudub 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</w:rPr>
              <w:t>juurdepääs</w:t>
            </w:r>
            <w:r w:rsidR="00E5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või mahutis on</w:t>
            </w:r>
          </w:p>
          <w:p w:rsidR="000A7054" w:rsidRDefault="00E57E57" w:rsidP="00B706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mittevastavad jäätmed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7054" w:rsidRDefault="009039AD" w:rsidP="00C71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7054" w:rsidRPr="000449D5" w:rsidRDefault="009039AD" w:rsidP="00C71CA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50 % mahuti tühjendushinnast</w:t>
            </w:r>
          </w:p>
        </w:tc>
      </w:tr>
      <w:tr w:rsidR="009039AD" w:rsidRPr="000449D5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9AD" w:rsidRDefault="009039AD" w:rsidP="009039AD">
            <w:pP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Kordusarve saatmine</w:t>
            </w:r>
            <w:r w:rsidR="00E57E57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(korduv)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tasumata arve kohta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39AD" w:rsidRDefault="009039AD" w:rsidP="00903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2.30 €</w:t>
            </w:r>
          </w:p>
        </w:tc>
      </w:tr>
      <w:tr w:rsidR="000A7054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054" w:rsidRDefault="000A7054" w:rsidP="00C71CA1">
            <w:pP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Võlateate saatmine </w:t>
            </w:r>
            <w:r w:rsidR="00E57E57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(korduv)</w:t>
            </w:r>
            <w:r w:rsidR="000D6EAB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tasumata arve kohta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7054" w:rsidRDefault="000A7054" w:rsidP="00C71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7054" w:rsidRDefault="000A7054" w:rsidP="008051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3.8</w:t>
            </w:r>
            <w:r w:rsidR="008051F3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€</w:t>
            </w:r>
          </w:p>
        </w:tc>
      </w:tr>
      <w:tr w:rsidR="001C191B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91B" w:rsidRDefault="00B70673" w:rsidP="001C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1C191B">
              <w:rPr>
                <w:rFonts w:ascii="Arial" w:hAnsi="Arial" w:cs="Arial"/>
                <w:color w:val="000000"/>
                <w:sz w:val="16"/>
                <w:szCs w:val="16"/>
              </w:rPr>
              <w:t>uni 800-liitrise ratastel konteineri käsitransport jäätmeveokini (11-15m veoki peatumiskohast)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1B" w:rsidRDefault="001C191B" w:rsidP="001C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1B" w:rsidRDefault="001C191B" w:rsidP="001C191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3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Pr="003F3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1C191B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91B" w:rsidRDefault="00B70673" w:rsidP="001C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1C191B">
              <w:rPr>
                <w:rFonts w:ascii="Arial" w:hAnsi="Arial" w:cs="Arial"/>
                <w:color w:val="000000"/>
                <w:sz w:val="16"/>
                <w:szCs w:val="16"/>
              </w:rPr>
              <w:t>uni 240-liitrise konteineri käsitransport jäätmeveokini (16-40m veoki peatumiskohast)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1B" w:rsidRDefault="001C191B" w:rsidP="001C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191B" w:rsidRDefault="001C191B" w:rsidP="001C191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11,50</w:t>
            </w:r>
            <w:r w:rsidRPr="003F3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4D0462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62" w:rsidRDefault="004D0462" w:rsidP="001C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Mittevastavate jäätme</w:t>
            </w:r>
            <w:r w:rsidR="003F7F68">
              <w:rPr>
                <w:rFonts w:ascii="Arial" w:hAnsi="Arial" w:cs="Arial"/>
                <w:color w:val="000000"/>
                <w:sz w:val="16"/>
                <w:szCs w:val="16"/>
              </w:rPr>
              <w:t xml:space="preserve">te käitlemine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0462" w:rsidRDefault="003F7F68" w:rsidP="001C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0462" w:rsidRDefault="003F7F68" w:rsidP="001C191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45.00 €</w:t>
            </w:r>
          </w:p>
        </w:tc>
      </w:tr>
      <w:tr w:rsidR="009B07CB" w:rsidTr="005F1ECE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7CB" w:rsidRDefault="009B07CB" w:rsidP="009B0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Mahutiväliste pakendatud jäätmete äravedu (kliendipoolse tellimuse alusel)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07CB" w:rsidRDefault="009B07CB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07CB" w:rsidRDefault="009B07CB" w:rsidP="009B07C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13,18 €</w:t>
            </w:r>
          </w:p>
        </w:tc>
      </w:tr>
    </w:tbl>
    <w:p w:rsidR="001C191B" w:rsidRPr="007D51CB" w:rsidRDefault="001C191B" w:rsidP="007D51CB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color w:val="339966"/>
          <w:sz w:val="16"/>
          <w:szCs w:val="16"/>
        </w:rPr>
      </w:pPr>
    </w:p>
    <w:p w:rsidR="00B96B65" w:rsidRPr="00E90B8A" w:rsidRDefault="000A7054" w:rsidP="00666001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color w:val="339966"/>
          <w:sz w:val="28"/>
          <w:szCs w:val="28"/>
        </w:rPr>
      </w:pPr>
      <w:r>
        <w:rPr>
          <w:rFonts w:ascii="Arial" w:hAnsi="Arial" w:cs="Arial"/>
          <w:color w:val="339966"/>
          <w:sz w:val="28"/>
          <w:szCs w:val="28"/>
        </w:rPr>
        <w:t>Lisateenuste hinnakiri</w:t>
      </w:r>
    </w:p>
    <w:tbl>
      <w:tblPr>
        <w:tblW w:w="99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7"/>
        <w:gridCol w:w="851"/>
        <w:gridCol w:w="1417"/>
      </w:tblGrid>
      <w:tr w:rsidR="00C304C6" w:rsidTr="009B07CB">
        <w:trPr>
          <w:trHeight w:val="209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4C6" w:rsidRPr="00F654FC" w:rsidRDefault="00C304C6" w:rsidP="009B07CB">
            <w:pPr>
              <w:pStyle w:val="Pealkiri1"/>
              <w:spacing w:before="0"/>
              <w:rPr>
                <w:sz w:val="16"/>
                <w:szCs w:val="16"/>
              </w:rPr>
            </w:pPr>
            <w:r w:rsidRPr="00F654FC">
              <w:rPr>
                <w:sz w:val="16"/>
                <w:szCs w:val="16"/>
              </w:rPr>
              <w:t>Teenus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04C6" w:rsidRPr="00F654FC" w:rsidRDefault="00C304C6" w:rsidP="00E90B8A">
            <w:pPr>
              <w:pStyle w:val="Pealkiri1"/>
              <w:spacing w:before="0"/>
              <w:rPr>
                <w:sz w:val="16"/>
                <w:szCs w:val="16"/>
              </w:rPr>
            </w:pPr>
            <w:r w:rsidRPr="00F654FC">
              <w:rPr>
                <w:sz w:val="16"/>
                <w:szCs w:val="16"/>
              </w:rPr>
              <w:t>Ühik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04C6" w:rsidRPr="00F654FC" w:rsidRDefault="00C304C6" w:rsidP="00E90B8A">
            <w:pPr>
              <w:pStyle w:val="Pealkiri1"/>
              <w:spacing w:before="0"/>
              <w:rPr>
                <w:sz w:val="16"/>
                <w:szCs w:val="16"/>
              </w:rPr>
            </w:pPr>
            <w:r w:rsidRPr="00F654FC">
              <w:rPr>
                <w:sz w:val="16"/>
                <w:szCs w:val="16"/>
              </w:rPr>
              <w:t>Hind</w:t>
            </w:r>
          </w:p>
        </w:tc>
      </w:tr>
      <w:tr w:rsidR="000E6C86" w:rsidTr="009B07CB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C86" w:rsidRPr="000449D5" w:rsidRDefault="000E6C86" w:rsidP="009B07CB">
            <w:pP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B6178D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Konteineri paigaldamine, äratoomine või vahetamine teist tüüpi konteineri vast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u 80-1100L </w:t>
            </w:r>
            <w:r w:rsidR="00AE6D23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*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6C86" w:rsidRDefault="000E6C86" w:rsidP="009B0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6C86" w:rsidRPr="003F3E05" w:rsidRDefault="000E6C86" w:rsidP="009B07C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36,00€</w:t>
            </w:r>
          </w:p>
        </w:tc>
      </w:tr>
      <w:tr w:rsidR="000E6C86" w:rsidTr="009B07CB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C86" w:rsidRDefault="000E6C86" w:rsidP="009B07CB">
            <w:pP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B6178D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Konteineri paigaldamine äratoomine või vahetamine teist tüüpi konteineri vastu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1500-4500</w:t>
            </w:r>
            <w:r w:rsidRPr="00B6178D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*</w:t>
            </w:r>
            <w:r w:rsidR="00AC2380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9B0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9B0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96,00€</w:t>
            </w:r>
          </w:p>
        </w:tc>
      </w:tr>
      <w:tr w:rsidR="00C304C6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4C6" w:rsidRDefault="00C304C6" w:rsidP="00E349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Kliendi luku sh. </w:t>
            </w:r>
            <w:r w:rsidR="000449D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ärava või tõkkepuu avamine koos su</w:t>
            </w:r>
            <w:r w:rsidR="00E349FD">
              <w:rPr>
                <w:rFonts w:ascii="Arial" w:hAnsi="Arial" w:cs="Arial"/>
                <w:color w:val="000000"/>
                <w:sz w:val="16"/>
                <w:szCs w:val="16"/>
              </w:rPr>
              <w:t>lgemisega (võtme, puldi, kaardi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04C6" w:rsidRDefault="00C304C6" w:rsidP="00513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4D11" w:rsidRPr="003F3E05" w:rsidRDefault="00E05263" w:rsidP="000E6C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</w:t>
            </w:r>
            <w:r w:rsidR="000E6C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="00C304C6" w:rsidRPr="003F3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E349FD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9FD" w:rsidRDefault="00E349FD" w:rsidP="00E349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Kliendi luku sh. Värava või tõkkepuu avamine koos sulgemisega (mobiiltelefoniga)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FD" w:rsidRDefault="00E349FD" w:rsidP="00513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49FD" w:rsidRDefault="00E349FD" w:rsidP="00C2302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1,70 €</w:t>
            </w:r>
          </w:p>
        </w:tc>
      </w:tr>
      <w:tr w:rsidR="00C304C6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4C6" w:rsidRDefault="00C304C6" w:rsidP="00513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ASSA või  ABLOY tabalukk kodeeritud Ragn-Sellsi võtmega*</w:t>
            </w:r>
            <w:r w:rsidR="00E0526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04C6" w:rsidRDefault="00C304C6" w:rsidP="00513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04C6" w:rsidRPr="003F3E05" w:rsidRDefault="00C23021" w:rsidP="00C2302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>45,60</w:t>
            </w:r>
            <w:r w:rsidR="00E05263"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  <w:t xml:space="preserve"> €</w:t>
            </w:r>
          </w:p>
        </w:tc>
      </w:tr>
      <w:tr w:rsidR="000E6C86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C86" w:rsidRDefault="000E6C86" w:rsidP="000E6C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887">
              <w:rPr>
                <w:rFonts w:ascii="Arial" w:hAnsi="Arial" w:cs="Arial"/>
                <w:color w:val="000000"/>
                <w:sz w:val="16"/>
                <w:szCs w:val="16"/>
              </w:rPr>
              <w:t>Lukuaasade paigaldus plastkonteinerile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0E6C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887">
              <w:rPr>
                <w:rFonts w:ascii="Arial" w:hAnsi="Arial" w:cs="Arial"/>
                <w:color w:val="000000"/>
                <w:sz w:val="16"/>
                <w:szCs w:val="16"/>
              </w:rPr>
              <w:t>konteiner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0E6C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 w:rsidRPr="00376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12,00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0E6C86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C86" w:rsidRDefault="000E6C86" w:rsidP="000E6C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887">
              <w:rPr>
                <w:rFonts w:ascii="Arial" w:hAnsi="Arial" w:cs="Arial"/>
                <w:color w:val="000000"/>
                <w:sz w:val="16"/>
                <w:szCs w:val="16"/>
              </w:rPr>
              <w:t>Lukuaasade paigaldus metallkonteinerile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0E6C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6887">
              <w:rPr>
                <w:rFonts w:ascii="Arial" w:hAnsi="Arial" w:cs="Arial"/>
                <w:color w:val="000000"/>
                <w:sz w:val="16"/>
                <w:szCs w:val="16"/>
              </w:rPr>
              <w:t>konteiner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6C86" w:rsidRDefault="000E6C86" w:rsidP="000E6C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36,00 €</w:t>
            </w:r>
          </w:p>
        </w:tc>
      </w:tr>
      <w:tr w:rsidR="00C304C6" w:rsidTr="00282204">
        <w:trPr>
          <w:trHeight w:val="284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4C6" w:rsidRDefault="00C304C6" w:rsidP="004D04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Veograafiku </w:t>
            </w:r>
            <w:r w:rsidR="004D0462">
              <w:rPr>
                <w:rFonts w:ascii="Arial" w:hAnsi="Arial" w:cs="Arial"/>
                <w:color w:val="000000"/>
                <w:sz w:val="16"/>
                <w:szCs w:val="16"/>
              </w:rPr>
              <w:t>saatmine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posti teel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04C6" w:rsidRDefault="00C304C6" w:rsidP="00513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04C6" w:rsidRPr="003F3E05" w:rsidRDefault="00C23021" w:rsidP="005130E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  <w:r w:rsidR="00C304C6" w:rsidRPr="003F3E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D526B5" w:rsidRDefault="00D526B5" w:rsidP="00666001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sz w:val="16"/>
          <w:szCs w:val="16"/>
        </w:rPr>
      </w:pPr>
    </w:p>
    <w:p w:rsidR="00666001" w:rsidRDefault="00666001" w:rsidP="00666001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Cs w:val="24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623B9" wp14:editId="5DA53A29">
                <wp:simplePos x="0" y="0"/>
                <wp:positionH relativeFrom="column">
                  <wp:posOffset>-337820</wp:posOffset>
                </wp:positionH>
                <wp:positionV relativeFrom="paragraph">
                  <wp:posOffset>52705</wp:posOffset>
                </wp:positionV>
                <wp:extent cx="7286625" cy="0"/>
                <wp:effectExtent l="14605" t="14605" r="13970" b="13970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4.15pt" to="54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2bHgIAADIEAAAOAAAAZHJzL2Uyb0RvYy54bWysU12vGiEQfW/S/0B49+6Hulc3rjeNq325&#10;bU28/QEIrEtkgQC6mqb/vQN+xNu+NE1fYGBmDmdmDrOXUyfRkVsntKpw9pRixBXVTKhdhb+/rQYT&#10;jJwnihGpFa/wmTv8Mv/4Ydabkue61ZJxiwBEubI3FW69N2WSONryjrgnbbgCZ6NtRzwc7S5hlvSA&#10;3skkT9Mi6bVlxmrKnYPb+uLE84jfNJz6b03juEeywsDNx9XGdRvWZD4j5c4S0wp6pUH+gUVHhIJH&#10;71A18QQdrPgDqhPUaqcb/0R1l+imEZTHGqCaLP2tmk1LDI+1QHOcubfJ/T9Y+vW4tkiwCucYKdLB&#10;iDbC7vZaKb732qI8tKg3roTIhVrbUCQ9qY151XTvkNKLlqgdj1Tfzgbys5CRvEsJB2fgoW3/RTOI&#10;IQevY79Oje0CJHQCneJYzvex8JNHFC6f80lR5GOM6M2XkPKWaKzzn7nuUDAqLIUKHSMlOb46H4iQ&#10;8hYSrpVeCSnj1KVCPbCdpuM0ZjgtBQveEOfsbruQFh0JCGc4nE6LIpYFnscwqw+KRbSWE7a82p4I&#10;ebHhdakCHtQCfK7WRRk/pul0OVlORoNRXiwHo7SuB59Wi9GgWGXP43pYLxZ19jNQy0ZlKxjjKrC7&#10;qTQb/Z0Krv/loq+7Tu99SN6jx4YB2dseScdhhvldlLDV7Ly2tyGDMGPw9RMF5T+ewX786vNfAAAA&#10;//8DAFBLAwQUAAYACAAAACEA2HN7n98AAAAIAQAADwAAAGRycy9kb3ducmV2LnhtbEyPQU/CQBCF&#10;7yb+h82YcCGwBZRg7ZYYjdHERAMYz0N3aBu6s83uQou/nsWL3mbmvbz5XrbsTSOO5HxtWcFknIAg&#10;LqyuuVTwtXkZLUD4gKyxsUwKTuRhmV9fZZhq2/GKjutQihjCPkUFVQhtKqUvKjLox7YljtrOOoMh&#10;rq6U2mEXw00jp0kylwZrjh8qbOmpomK/PhgFP99hWHzisNv459fdx1v7jvLklBrc9I8PIAL14c8M&#10;F/yIDnlk2toDay8aBaO72TRaFSxmIC56cn8bp+3vQeaZ/F8gPwMAAP//AwBQSwECLQAUAAYACAAA&#10;ACEAtoM4kv4AAADhAQAAEwAAAAAAAAAAAAAAAAAAAAAAW0NvbnRlbnRfVHlwZXNdLnhtbFBLAQIt&#10;ABQABgAIAAAAIQA4/SH/1gAAAJQBAAALAAAAAAAAAAAAAAAAAC8BAABfcmVscy8ucmVsc1BLAQIt&#10;ABQABgAIAAAAIQDSis2bHgIAADIEAAAOAAAAAAAAAAAAAAAAAC4CAABkcnMvZTJvRG9jLnhtbFBL&#10;AQItABQABgAIAAAAIQDYc3uf3wAAAAgBAAAPAAAAAAAAAAAAAAAAAHgEAABkcnMvZG93bnJldi54&#10;bWxQSwUGAAAAAAQABADzAAAAhAUAAAAA&#10;" strokecolor="#396" strokeweight="1.5pt"/>
            </w:pict>
          </mc:Fallback>
        </mc:AlternateContent>
      </w:r>
    </w:p>
    <w:p w:rsidR="000449D5" w:rsidRDefault="00E05263" w:rsidP="00666001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t-EE"/>
        </w:rPr>
        <w:t>*</w:t>
      </w:r>
      <w:proofErr w:type="spellStart"/>
      <w:r>
        <w:rPr>
          <w:rFonts w:ascii="Arial" w:hAnsi="Arial" w:cs="Arial"/>
          <w:sz w:val="16"/>
          <w:szCs w:val="16"/>
          <w:lang w:val="et-EE"/>
        </w:rPr>
        <w:t>Ragn-Sellsi</w:t>
      </w:r>
      <w:proofErr w:type="spellEnd"/>
      <w:r>
        <w:rPr>
          <w:rFonts w:ascii="Arial" w:hAnsi="Arial" w:cs="Arial"/>
          <w:sz w:val="16"/>
          <w:szCs w:val="16"/>
          <w:lang w:val="et-EE"/>
        </w:rPr>
        <w:t xml:space="preserve"> rendikonteineri ümbervahetamisel või äratoomisel (kliendi soovil, lepingu lõppemisel või </w:t>
      </w:r>
      <w:proofErr w:type="spellStart"/>
      <w:r>
        <w:rPr>
          <w:rFonts w:ascii="Arial" w:hAnsi="Arial" w:cs="Arial"/>
          <w:sz w:val="16"/>
          <w:szCs w:val="16"/>
          <w:lang w:val="et-EE"/>
        </w:rPr>
        <w:t>Ragn-Sellsi</w:t>
      </w:r>
      <w:proofErr w:type="spellEnd"/>
      <w:r>
        <w:rPr>
          <w:rFonts w:ascii="Arial" w:hAnsi="Arial" w:cs="Arial"/>
          <w:sz w:val="16"/>
          <w:szCs w:val="16"/>
          <w:lang w:val="et-EE"/>
        </w:rPr>
        <w:t xml:space="preserve"> algatusel kliendi võlgnevuse tõttu) lisandub konteineri tühjendustasu ja pesu </w:t>
      </w:r>
      <w:r w:rsidR="003E1915">
        <w:rPr>
          <w:rFonts w:ascii="Arial" w:hAnsi="Arial" w:cs="Arial"/>
          <w:sz w:val="16"/>
          <w:szCs w:val="16"/>
          <w:lang w:val="et-EE"/>
        </w:rPr>
        <w:t>( 80-</w:t>
      </w:r>
      <w:r w:rsidR="00AF4F55">
        <w:rPr>
          <w:rFonts w:ascii="Arial" w:hAnsi="Arial" w:cs="Arial"/>
          <w:sz w:val="16"/>
          <w:szCs w:val="16"/>
          <w:lang w:val="et-EE"/>
        </w:rPr>
        <w:t>1100</w:t>
      </w:r>
      <w:r w:rsidR="003E1915">
        <w:rPr>
          <w:rFonts w:ascii="Arial" w:hAnsi="Arial" w:cs="Arial"/>
          <w:sz w:val="16"/>
          <w:szCs w:val="16"/>
          <w:lang w:val="et-EE"/>
        </w:rPr>
        <w:t xml:space="preserve"> liitrit</w:t>
      </w:r>
      <w:r w:rsidR="009E5C16">
        <w:rPr>
          <w:rFonts w:ascii="Arial" w:hAnsi="Arial" w:cs="Arial"/>
          <w:sz w:val="16"/>
          <w:szCs w:val="16"/>
          <w:lang w:val="et-EE"/>
        </w:rPr>
        <w:t xml:space="preserve"> </w:t>
      </w:r>
      <w:r w:rsidR="00AF4F55">
        <w:rPr>
          <w:rFonts w:ascii="Arial" w:hAnsi="Arial" w:cs="Arial"/>
          <w:sz w:val="16"/>
          <w:szCs w:val="16"/>
          <w:lang w:val="et-EE"/>
        </w:rPr>
        <w:t xml:space="preserve">14.40 </w:t>
      </w:r>
      <w:r w:rsidR="009E5C16">
        <w:rPr>
          <w:rFonts w:ascii="Arial" w:hAnsi="Arial" w:cs="Arial"/>
          <w:sz w:val="16"/>
          <w:szCs w:val="16"/>
          <w:lang w:val="et-EE"/>
        </w:rPr>
        <w:t xml:space="preserve">€ ja 1,5-4,5 </w:t>
      </w:r>
      <w:r w:rsidR="003E1915">
        <w:rPr>
          <w:rFonts w:ascii="Arial" w:hAnsi="Arial" w:cs="Arial"/>
          <w:sz w:val="16"/>
          <w:szCs w:val="16"/>
          <w:lang w:val="et-EE"/>
        </w:rPr>
        <w:t xml:space="preserve">liitrit </w:t>
      </w:r>
      <w:r w:rsidR="00AF4F55">
        <w:rPr>
          <w:rFonts w:ascii="Arial" w:hAnsi="Arial" w:cs="Arial"/>
          <w:sz w:val="16"/>
          <w:szCs w:val="16"/>
          <w:lang w:val="et-EE"/>
        </w:rPr>
        <w:t xml:space="preserve">30,00 </w:t>
      </w:r>
      <w:r w:rsidR="009E5C16">
        <w:rPr>
          <w:rFonts w:ascii="Arial" w:hAnsi="Arial" w:cs="Arial"/>
          <w:sz w:val="16"/>
          <w:szCs w:val="16"/>
          <w:lang w:val="et-EE"/>
        </w:rPr>
        <w:t>€)</w:t>
      </w:r>
      <w:r w:rsidR="00154D05">
        <w:rPr>
          <w:rFonts w:ascii="Arial" w:hAnsi="Arial" w:cs="Arial"/>
          <w:sz w:val="16"/>
          <w:szCs w:val="16"/>
          <w:lang w:val="et-EE"/>
        </w:rPr>
        <w:t>.</w:t>
      </w:r>
    </w:p>
    <w:p w:rsidR="00AE6D23" w:rsidRDefault="00666001" w:rsidP="00666001">
      <w:pPr>
        <w:tabs>
          <w:tab w:val="left" w:pos="180"/>
          <w:tab w:val="center" w:pos="3420"/>
          <w:tab w:val="center" w:pos="5940"/>
          <w:tab w:val="center" w:pos="8280"/>
          <w:tab w:val="righ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0526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RS võtmega kodeeritud luku ostmisel ei lisandu luku avamise tasu</w:t>
      </w:r>
    </w:p>
    <w:p w:rsidR="0085785B" w:rsidRPr="00E05263" w:rsidRDefault="00666001" w:rsidP="00546ED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 hindade ja käitlusteenuste osutamise tingimuste kohta leiate ka meie kodulehelt </w:t>
      </w:r>
      <w:hyperlink r:id="rId9" w:history="1">
        <w:r w:rsidRPr="00666001">
          <w:rPr>
            <w:rStyle w:val="Hperlink"/>
            <w:rFonts w:ascii="Arial" w:hAnsi="Arial" w:cs="Arial"/>
            <w:b/>
            <w:color w:val="00B050"/>
            <w:sz w:val="16"/>
            <w:szCs w:val="16"/>
          </w:rPr>
          <w:t>www.ragnsells.ee</w:t>
        </w:r>
      </w:hyperlink>
    </w:p>
    <w:sectPr w:rsidR="0085785B" w:rsidRPr="00E05263" w:rsidSect="00F71876">
      <w:headerReference w:type="default" r:id="rId10"/>
      <w:footerReference w:type="default" r:id="rId11"/>
      <w:pgSz w:w="11906" w:h="16838"/>
      <w:pgMar w:top="1134" w:right="1274" w:bottom="567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4E" w:rsidRDefault="005B734E">
      <w:r>
        <w:separator/>
      </w:r>
    </w:p>
  </w:endnote>
  <w:endnote w:type="continuationSeparator" w:id="0">
    <w:p w:rsidR="005B734E" w:rsidRDefault="005B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okman Old Style">
    <w:altName w:val="Georgia"/>
    <w:panose1 w:val="02050604050505020204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ED" w:rsidRPr="003556B3" w:rsidRDefault="005130ED" w:rsidP="00AB1C1D">
    <w:pPr>
      <w:pStyle w:val="Jalus"/>
      <w:ind w:right="360"/>
      <w:rPr>
        <w:rFonts w:ascii="Bookman Old Style" w:hAnsi="Bookman Old Style"/>
        <w:sz w:val="16"/>
        <w:szCs w:val="16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AD47C" wp14:editId="12D657FD">
              <wp:simplePos x="0" y="0"/>
              <wp:positionH relativeFrom="column">
                <wp:posOffset>576580</wp:posOffset>
              </wp:positionH>
              <wp:positionV relativeFrom="paragraph">
                <wp:posOffset>9509125</wp:posOffset>
              </wp:positionV>
              <wp:extent cx="1485900" cy="633095"/>
              <wp:effectExtent l="0" t="3175" r="4445" b="190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ED" w:rsidRDefault="005130ED" w:rsidP="00E90E52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lang w:val="et-EE" w:eastAsia="et-EE"/>
                            </w:rPr>
                            <w:drawing>
                              <wp:inline distT="0" distB="0" distL="0" distR="0" wp14:anchorId="056A7357" wp14:editId="5FD7911E">
                                <wp:extent cx="1162050" cy="523875"/>
                                <wp:effectExtent l="0" t="0" r="0" b="9525"/>
                                <wp:docPr id="20" name="Pilt 20" descr="ISO_9001_14001_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SO_9001_14001_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469" b="930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5.4pt;margin-top:748.75pt;width:117pt;height:4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OWgwIAABAFAAAOAAAAZHJzL2Uyb0RvYy54bWysVFtu2zAQ/C/QOxD8dyQ5smMJkYMmqYsC&#10;6QNIegCapCyiEpclaUtp0bt3SdmO0wdQFNWHRGqXs4+Z5eXV0LVkJ61ToCuanaWUSM1BKL2p6KeH&#10;1WRBifNMC9aClhV9lI5eLV++uOxNKafQQCukJQiiXdmbijbemzJJHG9kx9wZGKnRWIPtmMet3STC&#10;sh7RuzaZpuk86cEKY4FL5/Dv7Wiky4hf15L7D3XtpCdtRTE3H982vtfhnSwvWbmxzDSK79Ng/5BF&#10;x5TGoEeoW+YZ2Vr1C1SnuAUHtT/j0CVQ14rLWANWk6U/VXPfMCNjLdgcZ45tcv8Plr/ffbREiYqe&#10;U6JZhxQ9yMGTaxhIlof29MaV6HVv0M8P+B9pjqU6cwf8syMabhqmN/KVtdA3kglMLwsnk5OjI44L&#10;IOv+HQiMw7YeItBQ2y70DrtBEB1pejxSE3LhIWS+mBUpmjja5ufnaTGLIVh5OG2s828kdCQsKmqR&#10;+ojOdnfOh2xYeXAJwRy0SqxU28aN3axvWkt2DGWyis8e/Zlbq4OzhnBsRBz/YJIYI9hCupH2b0U2&#10;zdPraTFZzRcXk3yVzybFRbqYpFlxXczTvMhvV99DglleNkoIqe+UlgcJZvnfUbwfhlE8UYSkr2gx&#10;m85Giv5YZBqf3xXZKY8T2aquooujEysDsa+1wLJZ6Zlqx3XyPP3YZezB4Ru7EmUQmB814If1gChB&#10;G2sQjygIC8gXUovXCC4asF8p6XEkK+q+bJmVlLRvNYqqyPI8zHDc5LOLKW7sqWV9amGaI1RFPSXj&#10;8saPc781Vm0ajDTKWMMrFGKtokaestrLF8cuFrO/IsJcn+6j19NFtvwBAAD//wMAUEsDBBQABgAI&#10;AAAAIQCmkx1p3wAAAAwBAAAPAAAAZHJzL2Rvd25yZXYueG1sTI/BToNAEIbvJr7DZky8GLuIUARZ&#10;GjWp8draBxjYLRDZWcJuC317pyc9zjd//vmm3Cx2EGcz+d6RgqdVBMJQ43RPrYLD9/bxBYQPSBoH&#10;R0bBxXjYVLc3JRbazbQz531oBZeQL1BBF8JYSOmbzlj0Kzca4t3RTRYDj1Mr9YQzl9tBxlG0lhZ7&#10;4gsdjuajM83P/mQVHL/mhzSf689wyHbJ+h37rHYXpe7vlrdXEMEs4S8MV31Wh4qdanci7cWgII/Y&#10;PDBP8iwFwYnnOGFUM0rzLAZZlfL/E9UvAAAA//8DAFBLAQItABQABgAIAAAAIQC2gziS/gAAAOEB&#10;AAATAAAAAAAAAAAAAAAAAAAAAABbQ29udGVudF9UeXBlc10ueG1sUEsBAi0AFAAGAAgAAAAhADj9&#10;If/WAAAAlAEAAAsAAAAAAAAAAAAAAAAALwEAAF9yZWxzLy5yZWxzUEsBAi0AFAAGAAgAAAAhALrp&#10;M5aDAgAAEAUAAA4AAAAAAAAAAAAAAAAALgIAAGRycy9lMm9Eb2MueG1sUEsBAi0AFAAGAAgAAAAh&#10;AKaTHWnfAAAADAEAAA8AAAAAAAAAAAAAAAAA3QQAAGRycy9kb3ducmV2LnhtbFBLBQYAAAAABAAE&#10;APMAAADpBQAAAAA=&#10;" stroked="f">
              <v:textbox>
                <w:txbxContent>
                  <w:p w:rsidR="005130ED" w:rsidRDefault="005130ED" w:rsidP="00E90E52">
                    <w:pPr>
                      <w:jc w:val="center"/>
                    </w:pPr>
                    <w:r>
                      <w:rPr>
                        <w:noProof/>
                        <w:sz w:val="20"/>
                        <w:lang w:val="et-EE" w:eastAsia="et-EE"/>
                      </w:rPr>
                      <w:drawing>
                        <wp:inline distT="0" distB="0" distL="0" distR="0" wp14:anchorId="056A7357" wp14:editId="5FD7911E">
                          <wp:extent cx="1162050" cy="523875"/>
                          <wp:effectExtent l="0" t="0" r="0" b="9525"/>
                          <wp:docPr id="20" name="Pilt 20" descr="ISO_9001_14001_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SO_9001_14001_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8469" b="93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sz w:val="16"/>
        <w:szCs w:val="16"/>
      </w:rPr>
      <w:t xml:space="preserve"> </w: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A4E91" wp14:editId="74A4D95A">
              <wp:simplePos x="0" y="0"/>
              <wp:positionH relativeFrom="column">
                <wp:posOffset>576580</wp:posOffset>
              </wp:positionH>
              <wp:positionV relativeFrom="paragraph">
                <wp:posOffset>9509125</wp:posOffset>
              </wp:positionV>
              <wp:extent cx="1485900" cy="633095"/>
              <wp:effectExtent l="0" t="3175" r="4445" b="190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ED" w:rsidRDefault="005130ED" w:rsidP="00E90E52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lang w:val="et-EE" w:eastAsia="et-EE"/>
                            </w:rPr>
                            <w:drawing>
                              <wp:inline distT="0" distB="0" distL="0" distR="0" wp14:anchorId="6BE714CC" wp14:editId="1B15BB57">
                                <wp:extent cx="1162050" cy="523875"/>
                                <wp:effectExtent l="0" t="0" r="0" b="9525"/>
                                <wp:docPr id="21" name="Pilt 21" descr="ISO_9001_14001_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ISO_9001_14001_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469" b="930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45.4pt;margin-top:748.75pt;width:117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T8hwIAABc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NsFtLTGVeC14MBP9/DfnANoTpzr+kXh5S+bYja8RtrdddwwoBeFk4mo6MDjgsg&#10;2+69ZnAP2XsdgfratgEQsoEAHcr0dC5N4ELDlfliVqRgomCbX16mRSSXkPJ02ljn33LdojCpsIXS&#10;R3RyuHc+sCHlySWy11KwjZAyLuxueystOhCQySZ+MQAIcuwmVXBWOhwbEIcdIAl3BFugG8v+XGTT&#10;PF1Pi8lmvria5Jt8Nimu0sUkzYp1MU/zIr/bfA8Es7xsBGNc3QvFTxLM8r8r8bEZBvFEEaKuwsVs&#10;OhtKNGbvxkGm8ftTkK3w0JFStBVenJ1IGQr7RjEIm5SeCDnMk5/pxyxDDk7/mJUog1D5QQO+3/ZH&#10;wQFYkMhWsyfQhdVQNqgwvCYwabT9hlEHnVlh93VPLMdIvlOgrSLL89DKcZHPrqawsGPLdmwhigJU&#10;hT1Gw/TWD+2/N1bsGrhpULPSN6DHWkSpvLA6qhi6L8Z0fClCe4/X0evlPVv9AAAA//8DAFBLAwQU&#10;AAYACAAAACEAppMdad8AAAAMAQAADwAAAGRycy9kb3ducmV2LnhtbEyPwU6DQBCG7ya+w2ZMvBi7&#10;iFAEWRo1qfHa2gcY2C0Q2VnCbgt9e6cnPc43f/75ptwsdhBnM/nekYKnVQTCUON0T62Cw/f28QWE&#10;D0gaB0dGwcV42FS3NyUW2s20M+d9aAWXkC9QQRfCWEjpm85Y9Cs3GuLd0U0WA49TK/WEM5fbQcZR&#10;tJYWe+ILHY7mozPNz/5kFRy/5oc0n+vPcMh2yfod+6x2F6Xu75a3VxDBLOEvDFd9VoeKnWp3Iu3F&#10;oCCP2DwwT/IsBcGJ5zhhVDNK8ywGWZXy/xPVLwAAAP//AwBQSwECLQAUAAYACAAAACEAtoM4kv4A&#10;AADhAQAAEwAAAAAAAAAAAAAAAAAAAAAAW0NvbnRlbnRfVHlwZXNdLnhtbFBLAQItABQABgAIAAAA&#10;IQA4/SH/1gAAAJQBAAALAAAAAAAAAAAAAAAAAC8BAABfcmVscy8ucmVsc1BLAQItABQABgAIAAAA&#10;IQAy1LT8hwIAABcFAAAOAAAAAAAAAAAAAAAAAC4CAABkcnMvZTJvRG9jLnhtbFBLAQItABQABgAI&#10;AAAAIQCmkx1p3wAAAAwBAAAPAAAAAAAAAAAAAAAAAOEEAABkcnMvZG93bnJldi54bWxQSwUGAAAA&#10;AAQABADzAAAA7QUAAAAA&#10;" stroked="f">
              <v:textbox>
                <w:txbxContent>
                  <w:p w:rsidR="005130ED" w:rsidRDefault="005130ED" w:rsidP="00E90E52">
                    <w:pPr>
                      <w:jc w:val="center"/>
                    </w:pPr>
                    <w:r>
                      <w:rPr>
                        <w:noProof/>
                        <w:sz w:val="20"/>
                        <w:lang w:val="et-EE" w:eastAsia="et-EE"/>
                      </w:rPr>
                      <w:drawing>
                        <wp:inline distT="0" distB="0" distL="0" distR="0" wp14:anchorId="6BE714CC" wp14:editId="1B15BB57">
                          <wp:extent cx="1162050" cy="523875"/>
                          <wp:effectExtent l="0" t="0" r="0" b="9525"/>
                          <wp:docPr id="21" name="Pilt 21" descr="ISO_9001_14001_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SO_9001_14001_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8469" b="93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62"/>
      <w:gridCol w:w="6896"/>
    </w:tblGrid>
    <w:tr w:rsidR="005130ED" w:rsidRPr="009A7605" w:rsidTr="00AE6D23">
      <w:trPr>
        <w:trHeight w:val="975"/>
      </w:trPr>
      <w:tc>
        <w:tcPr>
          <w:tcW w:w="262" w:type="dxa"/>
          <w:shd w:val="clear" w:color="auto" w:fill="auto"/>
        </w:tcPr>
        <w:p w:rsidR="005130ED" w:rsidRPr="009A7605" w:rsidRDefault="005130ED" w:rsidP="009A7605">
          <w:pPr>
            <w:pStyle w:val="Jalus"/>
            <w:ind w:right="360"/>
            <w:rPr>
              <w:sz w:val="20"/>
            </w:rPr>
          </w:pPr>
        </w:p>
      </w:tc>
      <w:tc>
        <w:tcPr>
          <w:tcW w:w="6896" w:type="dxa"/>
          <w:shd w:val="clear" w:color="auto" w:fill="auto"/>
        </w:tcPr>
        <w:tbl>
          <w:tblPr>
            <w:tblpPr w:leftFromText="141" w:rightFromText="141" w:vertAnchor="page" w:horzAnchor="margin" w:tblpX="709" w:tblpY="211"/>
            <w:tblOverlap w:val="never"/>
            <w:tblW w:w="5848" w:type="dxa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10"/>
            <w:gridCol w:w="79"/>
            <w:gridCol w:w="5659"/>
          </w:tblGrid>
          <w:tr w:rsidR="005130ED" w:rsidTr="00AE6D23">
            <w:trPr>
              <w:trHeight w:hRule="exact" w:val="760"/>
            </w:trPr>
            <w:tc>
              <w:tcPr>
                <w:tcW w:w="110" w:type="dxa"/>
                <w:shd w:val="clear" w:color="auto" w:fill="F8B800"/>
                <w:vAlign w:val="bottom"/>
              </w:tcPr>
              <w:p w:rsidR="005130ED" w:rsidRDefault="005130ED" w:rsidP="003556B3">
                <w:pPr>
                  <w:pStyle w:val="Jalus"/>
                  <w:spacing w:line="180" w:lineRule="exact"/>
                  <w:ind w:left="-57"/>
                  <w:rPr>
                    <w:b/>
                  </w:rPr>
                </w:pPr>
              </w:p>
              <w:p w:rsidR="005130ED" w:rsidRPr="00FC2A83" w:rsidRDefault="005130ED" w:rsidP="003556B3"/>
            </w:tc>
            <w:tc>
              <w:tcPr>
                <w:tcW w:w="79" w:type="dxa"/>
                <w:vAlign w:val="bottom"/>
              </w:tcPr>
              <w:p w:rsidR="005130ED" w:rsidRPr="007825A1" w:rsidRDefault="005130ED" w:rsidP="003556B3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15"/>
                    <w:szCs w:val="15"/>
                    <w:lang w:val="et-EE" w:eastAsia="et-EE"/>
                  </w:rPr>
                </w:pPr>
              </w:p>
            </w:tc>
            <w:tc>
              <w:tcPr>
                <w:tcW w:w="5659" w:type="dxa"/>
                <w:vAlign w:val="bottom"/>
              </w:tcPr>
              <w:p w:rsidR="005130ED" w:rsidRPr="003556B3" w:rsidRDefault="005130ED" w:rsidP="003556B3">
                <w:pPr>
                  <w:autoSpaceDE w:val="0"/>
                  <w:autoSpaceDN w:val="0"/>
                  <w:adjustRightInd w:val="0"/>
                  <w:spacing w:before="60"/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</w:pP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RAGN-SELLS AS </w:t>
                </w:r>
                <w:r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>Suur-Sõjamäe 50a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 11415 TALLINN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br/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TELEFON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60 60 400 </w:t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FAKS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60 60 411 </w:t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E-POST </w:t>
                </w:r>
                <w:hyperlink r:id="rId3" w:history="1">
                  <w:r w:rsidRPr="003556B3">
                    <w:rPr>
                      <w:rStyle w:val="Hperlink"/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u w:val="none"/>
                      <w:lang w:val="et-EE" w:eastAsia="et-EE"/>
                    </w:rPr>
                    <w:t>info@ragnsells.ee</w:t>
                  </w:r>
                </w:hyperlink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  </w:t>
                </w:r>
                <w:r w:rsidRPr="003556B3">
                  <w:rPr>
                    <w:rFonts w:asciiTheme="minorHAnsi" w:hAnsiTheme="minorHAnsi" w:cstheme="minorHAnsi"/>
                    <w:b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KODULEHT </w:t>
                </w:r>
                <w:hyperlink r:id="rId4" w:history="1">
                  <w:r w:rsidRPr="003556B3">
                    <w:rPr>
                      <w:rStyle w:val="Hperlink"/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u w:val="none"/>
                      <w:lang w:val="et-EE" w:eastAsia="et-EE"/>
                    </w:rPr>
                    <w:t>www.ragnsells.ee</w:t>
                  </w:r>
                </w:hyperlink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 </w:t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 </w:t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br/>
                  <w:t xml:space="preserve">ARVELDUSKONTOD 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221001178338  Swedbank, 10220002715011 SEB, 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</w:rPr>
                  <w:t xml:space="preserve">17000231134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>Nordea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br/>
                </w:r>
                <w:r w:rsidRPr="003556B3">
                  <w:rPr>
                    <w:rFonts w:asciiTheme="minorHAnsi" w:hAnsiTheme="minorHAnsi" w:cstheme="minorHAnsi"/>
                    <w:b/>
                    <w:bCs/>
                    <w:color w:val="404040" w:themeColor="text1" w:themeTint="BF"/>
                    <w:sz w:val="14"/>
                    <w:szCs w:val="14"/>
                    <w:lang w:val="et-EE" w:eastAsia="et-EE"/>
                  </w:rPr>
                  <w:t xml:space="preserve">REG KOOD </w:t>
                </w:r>
                <w:r w:rsidRPr="003556B3">
                  <w:rPr>
                    <w:rFonts w:asciiTheme="minorHAnsi" w:hAnsiTheme="minorHAnsi" w:cstheme="minorHAnsi"/>
                    <w:color w:val="404040" w:themeColor="text1" w:themeTint="BF"/>
                    <w:sz w:val="14"/>
                    <w:szCs w:val="14"/>
                    <w:lang w:val="et-EE" w:eastAsia="et-EE"/>
                  </w:rPr>
                  <w:t>10306958</w:t>
                </w:r>
              </w:p>
              <w:p w:rsidR="005130ED" w:rsidRPr="007825A1" w:rsidRDefault="005130ED" w:rsidP="003556B3">
                <w:pPr>
                  <w:pStyle w:val="Jalus"/>
                  <w:spacing w:line="160" w:lineRule="exact"/>
                  <w:ind w:right="-567"/>
                  <w:rPr>
                    <w:rFonts w:asciiTheme="minorHAnsi" w:hAnsiTheme="minorHAnsi" w:cstheme="minorHAnsi"/>
                    <w:bCs/>
                    <w:spacing w:val="4"/>
                    <w:sz w:val="15"/>
                    <w:szCs w:val="15"/>
                  </w:rPr>
                </w:pPr>
              </w:p>
            </w:tc>
          </w:tr>
        </w:tbl>
        <w:p w:rsidR="005130ED" w:rsidRPr="009A7605" w:rsidRDefault="005130ED" w:rsidP="009A7605">
          <w:pPr>
            <w:pStyle w:val="Jalus"/>
            <w:ind w:right="360"/>
            <w:rPr>
              <w:sz w:val="20"/>
            </w:rPr>
          </w:pPr>
        </w:p>
      </w:tc>
    </w:tr>
  </w:tbl>
  <w:p w:rsidR="005130ED" w:rsidRPr="00AB1C1D" w:rsidRDefault="005130ED" w:rsidP="003556B3">
    <w:pPr>
      <w:pStyle w:val="Jalus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4E" w:rsidRDefault="005B734E">
      <w:r>
        <w:separator/>
      </w:r>
    </w:p>
  </w:footnote>
  <w:footnote w:type="continuationSeparator" w:id="0">
    <w:p w:rsidR="005B734E" w:rsidRDefault="005B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ED" w:rsidRDefault="005130ED" w:rsidP="00F8648A">
    <w:pPr>
      <w:pStyle w:val="Pis"/>
      <w:framePr w:w="2041" w:wrap="notBeside" w:vAnchor="page" w:hAnchor="page" w:xAlign="center" w:y="681" w:anchorLock="1"/>
      <w:jc w:val="center"/>
    </w:pPr>
  </w:p>
  <w:p w:rsidR="005130ED" w:rsidRDefault="005130ED">
    <w:pPr>
      <w:pStyle w:val="Pis"/>
    </w:pPr>
    <w:r>
      <w:rPr>
        <w:noProof/>
        <w:lang w:val="et-EE" w:eastAsia="et-EE"/>
      </w:rPr>
      <w:drawing>
        <wp:inline distT="0" distB="0" distL="0" distR="0" wp14:anchorId="103EEE84" wp14:editId="59510788">
          <wp:extent cx="1295400" cy="449580"/>
          <wp:effectExtent l="0" t="0" r="0" b="7620"/>
          <wp:docPr id="19" name="Pilt 19" descr="logo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>
    <w:nsid w:val="382B0888"/>
    <w:multiLevelType w:val="hybridMultilevel"/>
    <w:tmpl w:val="06C4F9B8"/>
    <w:lvl w:ilvl="0" w:tplc="1EFAAA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D"/>
    <w:rsid w:val="000073FA"/>
    <w:rsid w:val="0003368F"/>
    <w:rsid w:val="00035E41"/>
    <w:rsid w:val="000449D5"/>
    <w:rsid w:val="000910B7"/>
    <w:rsid w:val="000A204F"/>
    <w:rsid w:val="000A7054"/>
    <w:rsid w:val="000C122C"/>
    <w:rsid w:val="000C56EB"/>
    <w:rsid w:val="000D6EAB"/>
    <w:rsid w:val="000E5660"/>
    <w:rsid w:val="000E6C86"/>
    <w:rsid w:val="00110574"/>
    <w:rsid w:val="00110CC7"/>
    <w:rsid w:val="00115A95"/>
    <w:rsid w:val="00131493"/>
    <w:rsid w:val="001417B9"/>
    <w:rsid w:val="00154D05"/>
    <w:rsid w:val="001572CC"/>
    <w:rsid w:val="00170EA3"/>
    <w:rsid w:val="001B3DBF"/>
    <w:rsid w:val="001C191B"/>
    <w:rsid w:val="001F2DB5"/>
    <w:rsid w:val="0021133F"/>
    <w:rsid w:val="00235383"/>
    <w:rsid w:val="00242EC4"/>
    <w:rsid w:val="00253947"/>
    <w:rsid w:val="002642B3"/>
    <w:rsid w:val="00282204"/>
    <w:rsid w:val="002943D2"/>
    <w:rsid w:val="002E7B8D"/>
    <w:rsid w:val="002F77DA"/>
    <w:rsid w:val="003476F9"/>
    <w:rsid w:val="00350E71"/>
    <w:rsid w:val="003555EA"/>
    <w:rsid w:val="003556B3"/>
    <w:rsid w:val="00355FE4"/>
    <w:rsid w:val="003621BD"/>
    <w:rsid w:val="00371063"/>
    <w:rsid w:val="003C4C04"/>
    <w:rsid w:val="003E1915"/>
    <w:rsid w:val="003F3E05"/>
    <w:rsid w:val="003F7F68"/>
    <w:rsid w:val="00401213"/>
    <w:rsid w:val="004152CB"/>
    <w:rsid w:val="0042455C"/>
    <w:rsid w:val="004246B4"/>
    <w:rsid w:val="00446253"/>
    <w:rsid w:val="004A1B0D"/>
    <w:rsid w:val="004D0462"/>
    <w:rsid w:val="004D30A8"/>
    <w:rsid w:val="004D32A9"/>
    <w:rsid w:val="004F16BA"/>
    <w:rsid w:val="0050663F"/>
    <w:rsid w:val="005130ED"/>
    <w:rsid w:val="00513E7E"/>
    <w:rsid w:val="00523D82"/>
    <w:rsid w:val="005315BF"/>
    <w:rsid w:val="00537AC3"/>
    <w:rsid w:val="005420A7"/>
    <w:rsid w:val="00546ED4"/>
    <w:rsid w:val="005548A5"/>
    <w:rsid w:val="00561525"/>
    <w:rsid w:val="00570477"/>
    <w:rsid w:val="00584EEE"/>
    <w:rsid w:val="00587DF0"/>
    <w:rsid w:val="005953C8"/>
    <w:rsid w:val="005A7B5A"/>
    <w:rsid w:val="005B0B53"/>
    <w:rsid w:val="005B72A9"/>
    <w:rsid w:val="005B734E"/>
    <w:rsid w:val="00604C1E"/>
    <w:rsid w:val="006100EB"/>
    <w:rsid w:val="00641CA7"/>
    <w:rsid w:val="00661BDB"/>
    <w:rsid w:val="00666001"/>
    <w:rsid w:val="006767B0"/>
    <w:rsid w:val="006A0B48"/>
    <w:rsid w:val="006A6A18"/>
    <w:rsid w:val="006C7CD6"/>
    <w:rsid w:val="006E00E5"/>
    <w:rsid w:val="006E2694"/>
    <w:rsid w:val="006E52F1"/>
    <w:rsid w:val="006E666B"/>
    <w:rsid w:val="006F0EB5"/>
    <w:rsid w:val="00700667"/>
    <w:rsid w:val="00702BBB"/>
    <w:rsid w:val="00717146"/>
    <w:rsid w:val="00746FE3"/>
    <w:rsid w:val="00753EA4"/>
    <w:rsid w:val="00753ECB"/>
    <w:rsid w:val="00756E31"/>
    <w:rsid w:val="0077462E"/>
    <w:rsid w:val="007825A1"/>
    <w:rsid w:val="007944C1"/>
    <w:rsid w:val="007A4355"/>
    <w:rsid w:val="007A5100"/>
    <w:rsid w:val="007C0D9B"/>
    <w:rsid w:val="007C32F6"/>
    <w:rsid w:val="007C7F43"/>
    <w:rsid w:val="007D51CB"/>
    <w:rsid w:val="007D7811"/>
    <w:rsid w:val="007E2A45"/>
    <w:rsid w:val="007F4D11"/>
    <w:rsid w:val="008007B0"/>
    <w:rsid w:val="008019E1"/>
    <w:rsid w:val="008051F3"/>
    <w:rsid w:val="00817465"/>
    <w:rsid w:val="00832F27"/>
    <w:rsid w:val="0085785B"/>
    <w:rsid w:val="008B7AF7"/>
    <w:rsid w:val="008D1752"/>
    <w:rsid w:val="008D18B4"/>
    <w:rsid w:val="008F4A29"/>
    <w:rsid w:val="009039AD"/>
    <w:rsid w:val="00912804"/>
    <w:rsid w:val="0093484B"/>
    <w:rsid w:val="00934FD1"/>
    <w:rsid w:val="00963ECE"/>
    <w:rsid w:val="00981C65"/>
    <w:rsid w:val="00992CC9"/>
    <w:rsid w:val="009960F6"/>
    <w:rsid w:val="00997DCA"/>
    <w:rsid w:val="009A3FFC"/>
    <w:rsid w:val="009A7605"/>
    <w:rsid w:val="009B07CB"/>
    <w:rsid w:val="009B3756"/>
    <w:rsid w:val="009C14FF"/>
    <w:rsid w:val="009D1879"/>
    <w:rsid w:val="009D72CE"/>
    <w:rsid w:val="009E58CE"/>
    <w:rsid w:val="009E5C16"/>
    <w:rsid w:val="009F7639"/>
    <w:rsid w:val="00A03827"/>
    <w:rsid w:val="00A200B1"/>
    <w:rsid w:val="00A272FC"/>
    <w:rsid w:val="00A946C6"/>
    <w:rsid w:val="00AB1C1D"/>
    <w:rsid w:val="00AC2380"/>
    <w:rsid w:val="00AC3B76"/>
    <w:rsid w:val="00AD1297"/>
    <w:rsid w:val="00AD4C9E"/>
    <w:rsid w:val="00AE6D23"/>
    <w:rsid w:val="00AF4F55"/>
    <w:rsid w:val="00B070CA"/>
    <w:rsid w:val="00B70673"/>
    <w:rsid w:val="00B730DF"/>
    <w:rsid w:val="00B81CD7"/>
    <w:rsid w:val="00B84F11"/>
    <w:rsid w:val="00B96B65"/>
    <w:rsid w:val="00BA077C"/>
    <w:rsid w:val="00BB1403"/>
    <w:rsid w:val="00BB4EB0"/>
    <w:rsid w:val="00BC3C25"/>
    <w:rsid w:val="00BC6E10"/>
    <w:rsid w:val="00C23021"/>
    <w:rsid w:val="00C30446"/>
    <w:rsid w:val="00C304C6"/>
    <w:rsid w:val="00C50394"/>
    <w:rsid w:val="00C5114A"/>
    <w:rsid w:val="00C706AE"/>
    <w:rsid w:val="00C74382"/>
    <w:rsid w:val="00C77B75"/>
    <w:rsid w:val="00C8065B"/>
    <w:rsid w:val="00CC553B"/>
    <w:rsid w:val="00CD09CB"/>
    <w:rsid w:val="00CF1321"/>
    <w:rsid w:val="00CF4DE2"/>
    <w:rsid w:val="00D12680"/>
    <w:rsid w:val="00D3414A"/>
    <w:rsid w:val="00D47758"/>
    <w:rsid w:val="00D526B5"/>
    <w:rsid w:val="00D82E98"/>
    <w:rsid w:val="00DB42F7"/>
    <w:rsid w:val="00DB5C89"/>
    <w:rsid w:val="00DD557F"/>
    <w:rsid w:val="00DE44CC"/>
    <w:rsid w:val="00E05263"/>
    <w:rsid w:val="00E23635"/>
    <w:rsid w:val="00E349FD"/>
    <w:rsid w:val="00E57E57"/>
    <w:rsid w:val="00E764CE"/>
    <w:rsid w:val="00E90B8A"/>
    <w:rsid w:val="00E90E52"/>
    <w:rsid w:val="00EA160A"/>
    <w:rsid w:val="00EB08D2"/>
    <w:rsid w:val="00EC3C41"/>
    <w:rsid w:val="00F33C89"/>
    <w:rsid w:val="00F471E9"/>
    <w:rsid w:val="00F50E8D"/>
    <w:rsid w:val="00F654FC"/>
    <w:rsid w:val="00F71876"/>
    <w:rsid w:val="00F72E15"/>
    <w:rsid w:val="00F767C4"/>
    <w:rsid w:val="00F8648A"/>
    <w:rsid w:val="00F8717B"/>
    <w:rsid w:val="00FA7C44"/>
    <w:rsid w:val="00FC2A83"/>
    <w:rsid w:val="00FD52C6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0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3ECB"/>
    <w:rPr>
      <w:rFonts w:ascii="Times" w:hAnsi="Times"/>
      <w:sz w:val="24"/>
      <w:lang w:val="sv-SE" w:eastAsia="sv-SE"/>
    </w:rPr>
  </w:style>
  <w:style w:type="paragraph" w:styleId="Pealkiri1">
    <w:name w:val="heading 1"/>
    <w:basedOn w:val="Normaallaad"/>
    <w:next w:val="Normaallaad"/>
    <w:qFormat/>
    <w:rsid w:val="00753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aliases w:val="UNDERRUBRIK 1-2"/>
    <w:basedOn w:val="Normaallaad"/>
    <w:next w:val="Kehatekst"/>
    <w:qFormat/>
    <w:rsid w:val="00753ECB"/>
    <w:pPr>
      <w:keepNext/>
      <w:tabs>
        <w:tab w:val="left" w:pos="567"/>
      </w:tabs>
      <w:outlineLvl w:val="1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F8648A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F8648A"/>
    <w:pPr>
      <w:tabs>
        <w:tab w:val="center" w:pos="4536"/>
        <w:tab w:val="right" w:pos="9072"/>
      </w:tabs>
    </w:pPr>
  </w:style>
  <w:style w:type="paragraph" w:styleId="Kehatekst">
    <w:name w:val="Body Text"/>
    <w:basedOn w:val="Normaallaad"/>
    <w:rsid w:val="00753ECB"/>
    <w:pPr>
      <w:tabs>
        <w:tab w:val="left" w:pos="567"/>
      </w:tabs>
    </w:pPr>
  </w:style>
  <w:style w:type="paragraph" w:customStyle="1" w:styleId="GKARubr3">
    <w:name w:val="GKA Rubr 3"/>
    <w:basedOn w:val="Pealkiri1"/>
    <w:next w:val="Normaallaad"/>
    <w:rsid w:val="00753ECB"/>
    <w:pPr>
      <w:spacing w:before="0" w:after="240"/>
    </w:pPr>
    <w:rPr>
      <w:rFonts w:ascii="Times New Roman" w:hAnsi="Times New Roman" w:cs="Times New Roman"/>
      <w:bCs w:val="0"/>
      <w:kern w:val="28"/>
      <w:sz w:val="24"/>
      <w:szCs w:val="20"/>
    </w:rPr>
  </w:style>
  <w:style w:type="character" w:styleId="Hperlink">
    <w:name w:val="Hyperlink"/>
    <w:rsid w:val="00170EA3"/>
    <w:rPr>
      <w:color w:val="0000FF"/>
      <w:u w:val="single"/>
    </w:rPr>
  </w:style>
  <w:style w:type="paragraph" w:styleId="Jutumullitekst">
    <w:name w:val="Balloon Text"/>
    <w:basedOn w:val="Normaallaad"/>
    <w:semiHidden/>
    <w:rsid w:val="000073FA"/>
    <w:rPr>
      <w:rFonts w:ascii="Tahoma" w:hAnsi="Tahoma" w:cs="Tahoma"/>
      <w:sz w:val="16"/>
      <w:szCs w:val="16"/>
    </w:rPr>
  </w:style>
  <w:style w:type="paragraph" w:customStyle="1" w:styleId="beskrivning">
    <w:name w:val="beskrivning"/>
    <w:basedOn w:val="Normaallaad"/>
    <w:rsid w:val="00401213"/>
    <w:rPr>
      <w:rFonts w:ascii="CG Times" w:hAnsi="CG Times"/>
      <w:lang w:eastAsia="en-US"/>
    </w:rPr>
  </w:style>
  <w:style w:type="table" w:styleId="Kontuurtabel">
    <w:name w:val="Table Grid"/>
    <w:basedOn w:val="Normaaltabel"/>
    <w:rsid w:val="006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qFormat/>
    <w:rsid w:val="00C3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rsid w:val="00C30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character" w:styleId="Kommentaariviide">
    <w:name w:val="annotation reference"/>
    <w:basedOn w:val="Liguvaikefont"/>
    <w:semiHidden/>
    <w:unhideWhenUsed/>
    <w:rsid w:val="007E2A45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7E2A45"/>
    <w:rPr>
      <w:sz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7E2A45"/>
    <w:rPr>
      <w:rFonts w:ascii="Times" w:hAnsi="Times"/>
      <w:lang w:val="sv-SE" w:eastAsia="sv-SE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7E2A4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7E2A45"/>
    <w:rPr>
      <w:rFonts w:ascii="Times" w:hAnsi="Times"/>
      <w:b/>
      <w:bCs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3ECB"/>
    <w:rPr>
      <w:rFonts w:ascii="Times" w:hAnsi="Times"/>
      <w:sz w:val="24"/>
      <w:lang w:val="sv-SE" w:eastAsia="sv-SE"/>
    </w:rPr>
  </w:style>
  <w:style w:type="paragraph" w:styleId="Pealkiri1">
    <w:name w:val="heading 1"/>
    <w:basedOn w:val="Normaallaad"/>
    <w:next w:val="Normaallaad"/>
    <w:qFormat/>
    <w:rsid w:val="00753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aliases w:val="UNDERRUBRIK 1-2"/>
    <w:basedOn w:val="Normaallaad"/>
    <w:next w:val="Kehatekst"/>
    <w:qFormat/>
    <w:rsid w:val="00753ECB"/>
    <w:pPr>
      <w:keepNext/>
      <w:tabs>
        <w:tab w:val="left" w:pos="567"/>
      </w:tabs>
      <w:outlineLvl w:val="1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F8648A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F8648A"/>
    <w:pPr>
      <w:tabs>
        <w:tab w:val="center" w:pos="4536"/>
        <w:tab w:val="right" w:pos="9072"/>
      </w:tabs>
    </w:pPr>
  </w:style>
  <w:style w:type="paragraph" w:styleId="Kehatekst">
    <w:name w:val="Body Text"/>
    <w:basedOn w:val="Normaallaad"/>
    <w:rsid w:val="00753ECB"/>
    <w:pPr>
      <w:tabs>
        <w:tab w:val="left" w:pos="567"/>
      </w:tabs>
    </w:pPr>
  </w:style>
  <w:style w:type="paragraph" w:customStyle="1" w:styleId="GKARubr3">
    <w:name w:val="GKA Rubr 3"/>
    <w:basedOn w:val="Pealkiri1"/>
    <w:next w:val="Normaallaad"/>
    <w:rsid w:val="00753ECB"/>
    <w:pPr>
      <w:spacing w:before="0" w:after="240"/>
    </w:pPr>
    <w:rPr>
      <w:rFonts w:ascii="Times New Roman" w:hAnsi="Times New Roman" w:cs="Times New Roman"/>
      <w:bCs w:val="0"/>
      <w:kern w:val="28"/>
      <w:sz w:val="24"/>
      <w:szCs w:val="20"/>
    </w:rPr>
  </w:style>
  <w:style w:type="character" w:styleId="Hperlink">
    <w:name w:val="Hyperlink"/>
    <w:rsid w:val="00170EA3"/>
    <w:rPr>
      <w:color w:val="0000FF"/>
      <w:u w:val="single"/>
    </w:rPr>
  </w:style>
  <w:style w:type="paragraph" w:styleId="Jutumullitekst">
    <w:name w:val="Balloon Text"/>
    <w:basedOn w:val="Normaallaad"/>
    <w:semiHidden/>
    <w:rsid w:val="000073FA"/>
    <w:rPr>
      <w:rFonts w:ascii="Tahoma" w:hAnsi="Tahoma" w:cs="Tahoma"/>
      <w:sz w:val="16"/>
      <w:szCs w:val="16"/>
    </w:rPr>
  </w:style>
  <w:style w:type="paragraph" w:customStyle="1" w:styleId="beskrivning">
    <w:name w:val="beskrivning"/>
    <w:basedOn w:val="Normaallaad"/>
    <w:rsid w:val="00401213"/>
    <w:rPr>
      <w:rFonts w:ascii="CG Times" w:hAnsi="CG Times"/>
      <w:lang w:eastAsia="en-US"/>
    </w:rPr>
  </w:style>
  <w:style w:type="table" w:styleId="Kontuurtabel">
    <w:name w:val="Table Grid"/>
    <w:basedOn w:val="Normaaltabel"/>
    <w:rsid w:val="006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qFormat/>
    <w:rsid w:val="00C3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rsid w:val="00C30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character" w:styleId="Kommentaariviide">
    <w:name w:val="annotation reference"/>
    <w:basedOn w:val="Liguvaikefont"/>
    <w:semiHidden/>
    <w:unhideWhenUsed/>
    <w:rsid w:val="007E2A45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7E2A45"/>
    <w:rPr>
      <w:sz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7E2A45"/>
    <w:rPr>
      <w:rFonts w:ascii="Times" w:hAnsi="Times"/>
      <w:lang w:val="sv-SE" w:eastAsia="sv-SE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7E2A4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7E2A45"/>
    <w:rPr>
      <w:rFonts w:ascii="Times" w:hAnsi="Times"/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gnsells.e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agnsells.ee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hyperlink" Target="http://www.ragnsells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494F-F365-4690-B478-96EB00A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2238</Characters>
  <Application>Microsoft Office Word</Application>
  <DocSecurity>0</DocSecurity>
  <Lines>18</Lines>
  <Paragraphs>5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Bro, 2005-11-29</vt:lpstr>
      <vt:lpstr>Bro, 2005-11-29</vt:lpstr>
      <vt:lpstr>Bro, 2005-11-29</vt:lpstr>
    </vt:vector>
  </TitlesOfParts>
  <Company>Ragn-Sells AB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Bro, 2005-11-29</dc:title>
  <dc:creator>Cecilia Widegren</dc:creator>
  <cp:lastModifiedBy>Liia</cp:lastModifiedBy>
  <cp:revision>2</cp:revision>
  <cp:lastPrinted>2016-05-30T06:08:00Z</cp:lastPrinted>
  <dcterms:created xsi:type="dcterms:W3CDTF">2016-07-21T13:31:00Z</dcterms:created>
  <dcterms:modified xsi:type="dcterms:W3CDTF">2016-07-21T13:31:00Z</dcterms:modified>
</cp:coreProperties>
</file>